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64E9CD" w14:textId="5331E114" w:rsidR="00EF4E0F" w:rsidRPr="00C50CDF" w:rsidRDefault="00D6177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  <w:r>
        <w:rPr>
          <w:rFonts w:ascii="Times New Roman" w:hAnsi="Times New Roman" w:cs="Times New Roman"/>
        </w:rPr>
        <w:softHyphen/>
      </w:r>
    </w:p>
    <w:p w14:paraId="2E6A1A2A" w14:textId="77777777" w:rsidR="00EF4E0F" w:rsidRPr="00C50CDF" w:rsidRDefault="00EF4E0F" w:rsidP="00EF4E0F">
      <w:pPr>
        <w:jc w:val="center"/>
        <w:rPr>
          <w:rFonts w:ascii="Times New Roman" w:hAnsi="Times New Roman" w:cs="Times New Roman"/>
          <w:u w:val="single"/>
        </w:rPr>
      </w:pPr>
    </w:p>
    <w:p w14:paraId="377A9C0B" w14:textId="46D660E8" w:rsidR="00EF4E0F" w:rsidRDefault="001F5012" w:rsidP="003B20F5">
      <w:pPr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 xml:space="preserve">Comunicato </w:t>
      </w:r>
      <w:r w:rsidR="00EF4E0F" w:rsidRPr="00C50CDF">
        <w:rPr>
          <w:rFonts w:ascii="Times New Roman" w:hAnsi="Times New Roman" w:cs="Times New Roman"/>
          <w:u w:val="single"/>
        </w:rPr>
        <w:t>stampa</w:t>
      </w:r>
    </w:p>
    <w:p w14:paraId="29507C66" w14:textId="77777777" w:rsidR="001F5012" w:rsidRDefault="001F5012" w:rsidP="00505C70">
      <w:pPr>
        <w:jc w:val="center"/>
        <w:rPr>
          <w:rFonts w:ascii="Times New Roman" w:hAnsi="Times New Roman" w:cs="Times New Roman"/>
          <w:u w:val="single"/>
        </w:rPr>
      </w:pPr>
    </w:p>
    <w:p w14:paraId="5757DBD2" w14:textId="77777777" w:rsidR="003B20F5" w:rsidRDefault="003B20F5" w:rsidP="00EB0D15">
      <w:pPr>
        <w:rPr>
          <w:rFonts w:ascii="Times New Roman" w:eastAsia="Times New Roman" w:hAnsi="Times New Roman" w:cs="Times New Roman"/>
          <w:b/>
          <w:lang w:eastAsia="it-IT"/>
        </w:rPr>
      </w:pPr>
    </w:p>
    <w:p w14:paraId="159ACDB4" w14:textId="77777777" w:rsidR="00EB0D15" w:rsidRPr="000F2850" w:rsidRDefault="00EB0D15" w:rsidP="00EB0D15">
      <w:pPr>
        <w:rPr>
          <w:rFonts w:ascii="Times New Roman" w:eastAsia="Times New Roman" w:hAnsi="Times New Roman" w:cs="Times New Roman"/>
          <w:b/>
          <w:lang w:eastAsia="it-IT"/>
        </w:rPr>
      </w:pPr>
      <w:r w:rsidRPr="008A3D5F">
        <w:rPr>
          <w:rFonts w:ascii="Times New Roman" w:eastAsia="Times New Roman" w:hAnsi="Times New Roman" w:cs="Times New Roman"/>
          <w:b/>
          <w:lang w:eastAsia="it-IT"/>
        </w:rPr>
        <w:t xml:space="preserve">Dalla Fondazione Baroni </w:t>
      </w:r>
      <w:r w:rsidRPr="000F2850">
        <w:rPr>
          <w:rFonts w:ascii="Times New Roman" w:eastAsia="Times New Roman" w:hAnsi="Times New Roman" w:cs="Times New Roman"/>
          <w:b/>
          <w:lang w:eastAsia="it-IT"/>
        </w:rPr>
        <w:t>350mila euro per abbattere le barriere della disabilità</w:t>
      </w:r>
    </w:p>
    <w:p w14:paraId="6ED22770" w14:textId="2D02D902" w:rsidR="00EB0D15" w:rsidRPr="008A3D5F" w:rsidRDefault="00EB0D15" w:rsidP="00EB0D15">
      <w:pPr>
        <w:pStyle w:val="NormaleWeb"/>
        <w:jc w:val="both"/>
      </w:pPr>
      <w:r w:rsidRPr="00EB0D15">
        <w:rPr>
          <w:rStyle w:val="Enfasigrassetto"/>
          <w:b w:val="0"/>
          <w:i/>
        </w:rPr>
        <w:t>Roma, 20 marzo 2025</w:t>
      </w:r>
      <w:r w:rsidRPr="008A3D5F">
        <w:t xml:space="preserve"> – Un’iniezione di risorse per l’inclusione, la ricerca e lo sport: la </w:t>
      </w:r>
      <w:r w:rsidRPr="008A3D5F">
        <w:rPr>
          <w:b/>
        </w:rPr>
        <w:t>Fondazione Baroni</w:t>
      </w:r>
      <w:r w:rsidRPr="008A3D5F">
        <w:t xml:space="preserve"> ha assegnato </w:t>
      </w:r>
      <w:r>
        <w:t>questo pomeriggio</w:t>
      </w:r>
      <w:r w:rsidRPr="008A3D5F">
        <w:t xml:space="preserve">, al </w:t>
      </w:r>
      <w:r w:rsidRPr="003E44CB">
        <w:rPr>
          <w:b/>
        </w:rPr>
        <w:t>Circolo Aniene</w:t>
      </w:r>
      <w:r>
        <w:t xml:space="preserve"> di Roma</w:t>
      </w:r>
      <w:r w:rsidRPr="008A3D5F">
        <w:t xml:space="preserve">, </w:t>
      </w:r>
      <w:r w:rsidRPr="008A3D5F">
        <w:rPr>
          <w:b/>
        </w:rPr>
        <w:t>350 mila euro per finanziare 11 progetti innovativi a sostegno delle persone con disabilità</w:t>
      </w:r>
      <w:r>
        <w:t>.</w:t>
      </w:r>
      <w:r w:rsidRPr="008A3D5F">
        <w:t xml:space="preserve"> Un fenomeno in crescita che richiede maggiori risorse e interventi mirati: secondo </w:t>
      </w:r>
      <w:proofErr w:type="spellStart"/>
      <w:r w:rsidRPr="00EB0D15">
        <w:rPr>
          <w:b/>
          <w:i/>
        </w:rPr>
        <w:t>Eurostat</w:t>
      </w:r>
      <w:proofErr w:type="spellEnd"/>
      <w:r w:rsidRPr="008A3D5F">
        <w:t>, nel 2023 nell’Unione Europea un adulto su quattro, pari a 101 milioni di persone, viveva con una disabilità. In Italia, i numeri non sono più incoraggianti: l’ultima rilevazione annuale dell’</w:t>
      </w:r>
      <w:r w:rsidRPr="00EB0D15">
        <w:rPr>
          <w:b/>
          <w:i/>
        </w:rPr>
        <w:t xml:space="preserve">Istat </w:t>
      </w:r>
      <w:r w:rsidRPr="008A3D5F">
        <w:t xml:space="preserve">mostra una </w:t>
      </w:r>
      <w:r w:rsidRPr="008A3D5F">
        <w:rPr>
          <w:b/>
        </w:rPr>
        <w:t>crescita costante degli alunni con disabilità nelle scuole</w:t>
      </w:r>
      <w:r w:rsidRPr="008A3D5F">
        <w:t>, con un incremento del 6% nell’anno scolastico 2023-2024 rispetto a quello precedente e del 26% negli ultimi cinque.</w:t>
      </w:r>
    </w:p>
    <w:p w14:paraId="2131DDF6" w14:textId="3C587ED2" w:rsidR="00EB0D15" w:rsidRPr="008A3D5F" w:rsidRDefault="00EB0D15" w:rsidP="00EB0D15">
      <w:pPr>
        <w:pStyle w:val="NormaleWeb"/>
        <w:jc w:val="both"/>
      </w:pPr>
      <w:r w:rsidRPr="008A3D5F">
        <w:t xml:space="preserve">Anche i servizi sociali registrano un </w:t>
      </w:r>
      <w:r w:rsidRPr="008A3D5F">
        <w:rPr>
          <w:b/>
        </w:rPr>
        <w:t>aumento della domanda da parte di persone con disabilità.</w:t>
      </w:r>
      <w:r w:rsidRPr="008A3D5F">
        <w:t xml:space="preserve"> </w:t>
      </w:r>
      <w:r>
        <w:t>Sempre secondo l’</w:t>
      </w:r>
      <w:r w:rsidRPr="00EB0D15">
        <w:rPr>
          <w:b/>
          <w:i/>
        </w:rPr>
        <w:t>Istat</w:t>
      </w:r>
      <w:r>
        <w:t xml:space="preserve"> (fonte</w:t>
      </w:r>
      <w:r w:rsidR="003B20F5">
        <w:t>:</w:t>
      </w:r>
      <w:r>
        <w:rPr>
          <w:rStyle w:val="Enfasicorsivo"/>
          <w:b/>
        </w:rPr>
        <w:t xml:space="preserve"> </w:t>
      </w:r>
      <w:proofErr w:type="spellStart"/>
      <w:r w:rsidRPr="00EB0D15">
        <w:rPr>
          <w:rStyle w:val="Enfasicorsivo"/>
        </w:rPr>
        <w:t>Istatdata</w:t>
      </w:r>
      <w:proofErr w:type="spellEnd"/>
      <w:r>
        <w:rPr>
          <w:rStyle w:val="Enfasicorsivo"/>
          <w:i w:val="0"/>
        </w:rPr>
        <w:t>)</w:t>
      </w:r>
      <w:r w:rsidRPr="008A3D5F">
        <w:t xml:space="preserve">, nel 2022 </w:t>
      </w:r>
      <w:r w:rsidRPr="008A3D5F">
        <w:rPr>
          <w:rStyle w:val="Enfasigrassetto"/>
        </w:rPr>
        <w:t>301.317</w:t>
      </w:r>
      <w:r w:rsidRPr="008A3D5F">
        <w:t xml:space="preserve"> </w:t>
      </w:r>
      <w:r>
        <w:t xml:space="preserve">persone </w:t>
      </w:r>
      <w:r w:rsidRPr="008A3D5F">
        <w:t xml:space="preserve">hanno usufruito di un servizio sociale professionale, un valore in crescita di oltre il </w:t>
      </w:r>
      <w:r w:rsidRPr="008A3D5F">
        <w:rPr>
          <w:rStyle w:val="Enfasigrassetto"/>
        </w:rPr>
        <w:t>40%</w:t>
      </w:r>
      <w:r w:rsidRPr="008A3D5F">
        <w:t xml:space="preserve"> rispetto al 2012. Questo trend risulta particolarmente marcato nelle regioni del Centro Italia: nello stesso anno, </w:t>
      </w:r>
      <w:r w:rsidRPr="008A3D5F">
        <w:rPr>
          <w:rStyle w:val="Enfasigrassetto"/>
        </w:rPr>
        <w:t>57.873</w:t>
      </w:r>
      <w:r w:rsidRPr="008A3D5F">
        <w:t xml:space="preserve"> persone hanno richiesto assistenza, segnando un incremento del </w:t>
      </w:r>
      <w:r w:rsidRPr="008A3D5F">
        <w:rPr>
          <w:rStyle w:val="Enfasigrassetto"/>
        </w:rPr>
        <w:t>49%</w:t>
      </w:r>
      <w:r w:rsidRPr="008A3D5F">
        <w:t xml:space="preserve"> rispetto al dato di dieci anni prima.</w:t>
      </w:r>
      <w:r>
        <w:t xml:space="preserve"> </w:t>
      </w:r>
      <w:r w:rsidRPr="008A3D5F">
        <w:t xml:space="preserve">L’aumento della richiesta si riflette anche nel </w:t>
      </w:r>
      <w:r w:rsidRPr="008A3D5F">
        <w:rPr>
          <w:b/>
        </w:rPr>
        <w:t>Lazio</w:t>
      </w:r>
      <w:r w:rsidRPr="008A3D5F">
        <w:t xml:space="preserve">, dove </w:t>
      </w:r>
      <w:r w:rsidRPr="008A3D5F">
        <w:rPr>
          <w:rStyle w:val="Enfasigrassetto"/>
        </w:rPr>
        <w:t>25.133</w:t>
      </w:r>
      <w:r w:rsidRPr="008A3D5F">
        <w:t xml:space="preserve"> persone con disabilità hanno beneficiato dei servizi, di cui </w:t>
      </w:r>
      <w:r w:rsidRPr="008A3D5F">
        <w:rPr>
          <w:rStyle w:val="Enfasigrassetto"/>
        </w:rPr>
        <w:t>9.610</w:t>
      </w:r>
      <w:r w:rsidRPr="008A3D5F">
        <w:t xml:space="preserve"> </w:t>
      </w:r>
      <w:r w:rsidRPr="008A3D5F">
        <w:rPr>
          <w:b/>
        </w:rPr>
        <w:t>residenti a Roma</w:t>
      </w:r>
      <w:r w:rsidRPr="008A3D5F">
        <w:t>, confermando un bisogno crescente di inclusione e sostegno.</w:t>
      </w:r>
    </w:p>
    <w:p w14:paraId="111CDD11" w14:textId="4E9A9313" w:rsidR="00EB0D15" w:rsidRPr="008A3D5F" w:rsidRDefault="00EB0D15" w:rsidP="00EB0D15">
      <w:pPr>
        <w:pStyle w:val="NormaleWeb"/>
        <w:jc w:val="both"/>
      </w:pPr>
      <w:r w:rsidRPr="008A3D5F">
        <w:t xml:space="preserve">In questo contesto, il contributo della </w:t>
      </w:r>
      <w:r w:rsidRPr="008A3D5F">
        <w:rPr>
          <w:b/>
        </w:rPr>
        <w:t>Fondazione Baroni</w:t>
      </w:r>
      <w:r w:rsidRPr="008A3D5F">
        <w:t xml:space="preserve"> rappresenta un segnale concreto di impegno. </w:t>
      </w:r>
      <w:r w:rsidRPr="003E44CB">
        <w:t xml:space="preserve">Da 50 anni, </w:t>
      </w:r>
      <w:r w:rsidRPr="003E44CB">
        <w:rPr>
          <w:b/>
        </w:rPr>
        <w:t>la</w:t>
      </w:r>
      <w:r w:rsidRPr="008A3D5F">
        <w:rPr>
          <w:b/>
        </w:rPr>
        <w:t xml:space="preserve"> Fondazione eroga </w:t>
      </w:r>
      <w:r>
        <w:rPr>
          <w:b/>
        </w:rPr>
        <w:t xml:space="preserve">ogni anno </w:t>
      </w:r>
      <w:r w:rsidRPr="008A3D5F">
        <w:rPr>
          <w:b/>
        </w:rPr>
        <w:t>finanziamenti per supportare enti e associazioni che operano nel settore della disabilità</w:t>
      </w:r>
      <w:r w:rsidR="009C347C">
        <w:rPr>
          <w:b/>
        </w:rPr>
        <w:t>,</w:t>
      </w:r>
      <w:r>
        <w:rPr>
          <w:b/>
        </w:rPr>
        <w:t xml:space="preserve"> a Roma e nel Lazio</w:t>
      </w:r>
      <w:r w:rsidR="009C347C">
        <w:rPr>
          <w:b/>
        </w:rPr>
        <w:t>,</w:t>
      </w:r>
      <w:r w:rsidR="003E44CB">
        <w:rPr>
          <w:b/>
        </w:rPr>
        <w:t xml:space="preserve"> </w:t>
      </w:r>
      <w:r w:rsidR="003E44CB" w:rsidRPr="008A3D5F">
        <w:t xml:space="preserve">nelle aree della </w:t>
      </w:r>
      <w:r w:rsidR="003E44CB" w:rsidRPr="008A3D5F">
        <w:rPr>
          <w:b/>
        </w:rPr>
        <w:t>ricerca scientifica</w:t>
      </w:r>
      <w:r w:rsidR="003E44CB" w:rsidRPr="008A3D5F">
        <w:t>, dell’</w:t>
      </w:r>
      <w:r w:rsidR="003E44CB" w:rsidRPr="008A3D5F">
        <w:rPr>
          <w:b/>
        </w:rPr>
        <w:t>assistenza</w:t>
      </w:r>
      <w:r w:rsidR="003E44CB" w:rsidRPr="008A3D5F">
        <w:t xml:space="preserve"> e dello </w:t>
      </w:r>
      <w:r w:rsidR="003E44CB" w:rsidRPr="008A3D5F">
        <w:rPr>
          <w:b/>
        </w:rPr>
        <w:t>sport inclusivo</w:t>
      </w:r>
      <w:r w:rsidR="003E44CB" w:rsidRPr="008A3D5F">
        <w:t>.</w:t>
      </w:r>
    </w:p>
    <w:p w14:paraId="1B599F95" w14:textId="47886BD9" w:rsidR="00EB0D15" w:rsidRPr="008A3D5F" w:rsidRDefault="00EB0D15" w:rsidP="00EB0D15">
      <w:pPr>
        <w:pStyle w:val="NormaleWeb"/>
        <w:jc w:val="both"/>
      </w:pPr>
      <w:r w:rsidRPr="008A3D5F">
        <w:t xml:space="preserve">Dopo il saluto di benvenuto del presidente del Circolo Aniene, </w:t>
      </w:r>
      <w:r w:rsidRPr="008A3D5F">
        <w:rPr>
          <w:b/>
        </w:rPr>
        <w:t xml:space="preserve">Massimo </w:t>
      </w:r>
      <w:proofErr w:type="spellStart"/>
      <w:r w:rsidRPr="008A3D5F">
        <w:rPr>
          <w:b/>
        </w:rPr>
        <w:t>Fabbricini</w:t>
      </w:r>
      <w:proofErr w:type="spellEnd"/>
      <w:r w:rsidRPr="008A3D5F">
        <w:t xml:space="preserve">, il </w:t>
      </w:r>
      <w:r w:rsidRPr="008A3D5F">
        <w:rPr>
          <w:b/>
        </w:rPr>
        <w:t>presidente della Fondazione Baroni, Giuseppe Signoriello</w:t>
      </w:r>
      <w:r w:rsidR="003E44CB">
        <w:t xml:space="preserve">, </w:t>
      </w:r>
      <w:r w:rsidRPr="008A3D5F">
        <w:t xml:space="preserve">insieme alla conduttrice </w:t>
      </w:r>
      <w:r w:rsidR="009C347C">
        <w:t xml:space="preserve">dell’evento </w:t>
      </w:r>
      <w:r w:rsidRPr="008A3D5F">
        <w:rPr>
          <w:b/>
        </w:rPr>
        <w:t>Greta Mauro</w:t>
      </w:r>
      <w:r w:rsidR="009C347C">
        <w:t>,</w:t>
      </w:r>
      <w:r w:rsidR="003B20F5">
        <w:t xml:space="preserve"> </w:t>
      </w:r>
      <w:r w:rsidRPr="008A3D5F">
        <w:t xml:space="preserve">ha </w:t>
      </w:r>
      <w:r w:rsidR="003B20F5">
        <w:t xml:space="preserve">premiato </w:t>
      </w:r>
      <w:r w:rsidRPr="008A3D5F">
        <w:t>le associazioni e gli enti di ricerca vincitori.</w:t>
      </w:r>
    </w:p>
    <w:p w14:paraId="584BD8C4" w14:textId="3C73D838" w:rsidR="00EB0D15" w:rsidRDefault="00EB0D15" w:rsidP="001D6E6E">
      <w:pPr>
        <w:pStyle w:val="NormaleWeb"/>
        <w:jc w:val="both"/>
      </w:pPr>
      <w:r w:rsidRPr="008A3D5F">
        <w:t xml:space="preserve">“La Fondazione Baroni ha la fortuna di essere indipendente dal punto di vista finanziario – </w:t>
      </w:r>
      <w:r w:rsidRPr="008A3D5F">
        <w:rPr>
          <w:b/>
        </w:rPr>
        <w:t xml:space="preserve">ha detto il presidente </w:t>
      </w:r>
      <w:r w:rsidR="003B20F5">
        <w:rPr>
          <w:b/>
        </w:rPr>
        <w:t xml:space="preserve">della Fondazione Baroni Giuseppe </w:t>
      </w:r>
      <w:r w:rsidRPr="008A3D5F">
        <w:rPr>
          <w:b/>
        </w:rPr>
        <w:t>Signoriello</w:t>
      </w:r>
      <w:r w:rsidRPr="008A3D5F">
        <w:t xml:space="preserve"> - ma questo non significa che possiamo agire da soli. Da soli si va veloci, ma insieme si va lontano. Solo collaborando con le istituzioni e le realtà del territorio possiamo costruire progetti concreti e duraturi. Un Paese civile si misura dalla sua capacità di includere, e l’inclusione deve partire dal basso: dalle scuole, dall’abbattimento delle barriere, dall’educazione alla diversità”.</w:t>
      </w:r>
    </w:p>
    <w:p w14:paraId="1577FCCB" w14:textId="67220965" w:rsidR="003B20F5" w:rsidRPr="008A3D5F" w:rsidRDefault="003B20F5" w:rsidP="003B20F5">
      <w:pPr>
        <w:pStyle w:val="NormaleWeb"/>
        <w:jc w:val="both"/>
      </w:pPr>
      <w:r w:rsidRPr="008A3D5F">
        <w:t xml:space="preserve">L’evento è stato anche un momento di riflessione sul valore della diversità e sulla forza dei sogni, grazie agli interventi del </w:t>
      </w:r>
      <w:r w:rsidRPr="008A3D5F">
        <w:rPr>
          <w:b/>
        </w:rPr>
        <w:t xml:space="preserve">testimonial della Fondazione Baroni, </w:t>
      </w:r>
      <w:r w:rsidRPr="008A3D5F">
        <w:t xml:space="preserve">il campione di scherma </w:t>
      </w:r>
      <w:proofErr w:type="spellStart"/>
      <w:r w:rsidRPr="008A3D5F">
        <w:t>paralimpica</w:t>
      </w:r>
      <w:proofErr w:type="spellEnd"/>
      <w:r w:rsidRPr="008A3D5F">
        <w:rPr>
          <w:b/>
        </w:rPr>
        <w:t xml:space="preserve"> Edoardo </w:t>
      </w:r>
      <w:proofErr w:type="spellStart"/>
      <w:r w:rsidRPr="008A3D5F">
        <w:rPr>
          <w:b/>
        </w:rPr>
        <w:t>Giordan</w:t>
      </w:r>
      <w:proofErr w:type="spellEnd"/>
      <w:r w:rsidR="008110A3">
        <w:t xml:space="preserve">, </w:t>
      </w:r>
      <w:r w:rsidRPr="008A3D5F">
        <w:t xml:space="preserve">del giornalista </w:t>
      </w:r>
      <w:r w:rsidRPr="008A3D5F">
        <w:rPr>
          <w:b/>
        </w:rPr>
        <w:t>Massimo Martinelli</w:t>
      </w:r>
      <w:r w:rsidRPr="008A3D5F">
        <w:t xml:space="preserve">, </w:t>
      </w:r>
      <w:r w:rsidR="00335E98">
        <w:t xml:space="preserve">della velista </w:t>
      </w:r>
      <w:r w:rsidR="00335E98" w:rsidRPr="001D6E6E">
        <w:rPr>
          <w:b/>
        </w:rPr>
        <w:t xml:space="preserve">Caterina </w:t>
      </w:r>
      <w:proofErr w:type="spellStart"/>
      <w:r w:rsidR="00335E98" w:rsidRPr="001D6E6E">
        <w:rPr>
          <w:b/>
        </w:rPr>
        <w:t>Banti</w:t>
      </w:r>
      <w:proofErr w:type="spellEnd"/>
      <w:r w:rsidR="00335E98">
        <w:t xml:space="preserve">, doppio oro olimpico (Tokyo e Parigi), </w:t>
      </w:r>
      <w:r w:rsidRPr="008A3D5F">
        <w:t xml:space="preserve">dell’attrice </w:t>
      </w:r>
      <w:r w:rsidRPr="008A3D5F">
        <w:rPr>
          <w:b/>
        </w:rPr>
        <w:t>Giulia Bevilacqua</w:t>
      </w:r>
      <w:r w:rsidRPr="008A3D5F">
        <w:t xml:space="preserve">, della conduttrice </w:t>
      </w:r>
      <w:r w:rsidRPr="008A3D5F">
        <w:rPr>
          <w:b/>
        </w:rPr>
        <w:t>Eleonora Daniele</w:t>
      </w:r>
      <w:r w:rsidRPr="008A3D5F">
        <w:t xml:space="preserve">, della giovane </w:t>
      </w:r>
      <w:proofErr w:type="spellStart"/>
      <w:r w:rsidRPr="008A3D5F">
        <w:t>booktoker</w:t>
      </w:r>
      <w:proofErr w:type="spellEnd"/>
      <w:r w:rsidRPr="008A3D5F">
        <w:t xml:space="preserve"> </w:t>
      </w:r>
      <w:r w:rsidRPr="008A3D5F">
        <w:rPr>
          <w:b/>
        </w:rPr>
        <w:t xml:space="preserve">Sara </w:t>
      </w:r>
      <w:proofErr w:type="spellStart"/>
      <w:r w:rsidRPr="008A3D5F">
        <w:rPr>
          <w:b/>
        </w:rPr>
        <w:t>Ciafardoni</w:t>
      </w:r>
      <w:proofErr w:type="spellEnd"/>
      <w:r w:rsidRPr="008A3D5F">
        <w:t xml:space="preserve"> e del giornalista e conduttore </w:t>
      </w:r>
      <w:r w:rsidRPr="008A3D5F">
        <w:rPr>
          <w:b/>
        </w:rPr>
        <w:t>Stefano Buttafuoco</w:t>
      </w:r>
      <w:r w:rsidRPr="008A3D5F">
        <w:t>.</w:t>
      </w:r>
    </w:p>
    <w:p w14:paraId="6098FEF3" w14:textId="77777777" w:rsidR="003B20F5" w:rsidRDefault="003B20F5" w:rsidP="003B20F5">
      <w:pPr>
        <w:pStyle w:val="NormaleWeb"/>
        <w:jc w:val="both"/>
      </w:pPr>
      <w:bookmarkStart w:id="0" w:name="_GoBack"/>
      <w:bookmarkEnd w:id="0"/>
    </w:p>
    <w:p w14:paraId="68798D30" w14:textId="77777777" w:rsidR="003B20F5" w:rsidRDefault="003B20F5" w:rsidP="003B20F5">
      <w:pPr>
        <w:pStyle w:val="NormaleWeb"/>
        <w:jc w:val="both"/>
      </w:pPr>
    </w:p>
    <w:p w14:paraId="1A2A4D45" w14:textId="77777777" w:rsidR="003B20F5" w:rsidRDefault="003B20F5" w:rsidP="003B20F5">
      <w:pPr>
        <w:pStyle w:val="NormaleWeb"/>
        <w:jc w:val="both"/>
      </w:pPr>
    </w:p>
    <w:p w14:paraId="6E1391F1" w14:textId="77777777" w:rsidR="003B20F5" w:rsidRDefault="003B20F5" w:rsidP="003B20F5">
      <w:pPr>
        <w:pStyle w:val="NormaleWeb"/>
        <w:jc w:val="both"/>
      </w:pPr>
      <w:r w:rsidRPr="008A3D5F">
        <w:t xml:space="preserve">Proprio a Buttafuoco è stato assegnato il </w:t>
      </w:r>
      <w:r w:rsidRPr="008A3D5F">
        <w:rPr>
          <w:rStyle w:val="Enfasigrassetto"/>
        </w:rPr>
        <w:t>Premio Fondazione Baroni al Giornalismo Inclusivo</w:t>
      </w:r>
      <w:r w:rsidRPr="008A3D5F">
        <w:t>, alla sua prima edizione, per “l’impegno e la toccante sensibilità nel raccontare storie di unicità, dando voce a chi ha trasformato le proprie fragilità in opportunità”.</w:t>
      </w:r>
    </w:p>
    <w:p w14:paraId="2DF63F35" w14:textId="77777777" w:rsidR="001D6E6E" w:rsidRDefault="00EB0D15" w:rsidP="00EB0D15">
      <w:pPr>
        <w:pStyle w:val="NormaleWeb"/>
        <w:jc w:val="both"/>
      </w:pPr>
      <w:r w:rsidRPr="008A3D5F">
        <w:rPr>
          <w:rStyle w:val="Enfasigrassetto"/>
        </w:rPr>
        <w:t>I progetti premiati</w:t>
      </w:r>
      <w:r w:rsidR="001D6E6E">
        <w:rPr>
          <w:rStyle w:val="Enfasigrassetto"/>
        </w:rPr>
        <w:t>: ricerca scientifica, sport, assistenza</w:t>
      </w:r>
    </w:p>
    <w:p w14:paraId="388C3CE9" w14:textId="5AE397C3" w:rsidR="00EB0D15" w:rsidRPr="008A3D5F" w:rsidRDefault="00EB0D15" w:rsidP="00EB0D15">
      <w:pPr>
        <w:pStyle w:val="NormaleWeb"/>
        <w:jc w:val="both"/>
      </w:pPr>
      <w:r w:rsidRPr="008A3D5F">
        <w:t xml:space="preserve">Nel campo della </w:t>
      </w:r>
      <w:r w:rsidRPr="008A3D5F">
        <w:rPr>
          <w:b/>
        </w:rPr>
        <w:t>ricerca scientifica</w:t>
      </w:r>
      <w:r w:rsidRPr="008A3D5F">
        <w:t xml:space="preserve">, spicca l’iniziativa della </w:t>
      </w:r>
      <w:r w:rsidRPr="008A3D5F">
        <w:rPr>
          <w:b/>
        </w:rPr>
        <w:t>Fondazione Il Coraggio dei Bambini</w:t>
      </w:r>
      <w:r w:rsidRPr="008A3D5F">
        <w:t xml:space="preserve">, che mira a sviluppare un protocollo riabilitativo personalizzato per la neuro-oncologia pediatrica. </w:t>
      </w:r>
      <w:r w:rsidRPr="008A3D5F">
        <w:rPr>
          <w:b/>
        </w:rPr>
        <w:t>L’Università di Cassino e del Lazio Meridionale</w:t>
      </w:r>
      <w:r w:rsidRPr="008A3D5F">
        <w:t xml:space="preserve"> ha ideato un sistema di supporto alle terapie neurologiche per anziani con patologie neurodegenerative, grazie a dispositivi </w:t>
      </w:r>
      <w:proofErr w:type="spellStart"/>
      <w:r w:rsidRPr="008A3D5F">
        <w:t>wearable</w:t>
      </w:r>
      <w:proofErr w:type="spellEnd"/>
      <w:r w:rsidRPr="008A3D5F">
        <w:t xml:space="preserve"> per il monitoraggio continuo della salute. L’</w:t>
      </w:r>
      <w:r w:rsidRPr="008A3D5F">
        <w:rPr>
          <w:b/>
        </w:rPr>
        <w:t>Associazione Volontari per Policlinico Tor Vergata</w:t>
      </w:r>
      <w:r w:rsidRPr="008A3D5F">
        <w:t>, invece, lancia “S.O.S. Emicrania”, uno sportello di consulenza per migliorare la gestione dell’emicrania cronica, patologia altamente invalidante.</w:t>
      </w:r>
    </w:p>
    <w:p w14:paraId="77097F19" w14:textId="77777777" w:rsidR="00EB0D15" w:rsidRPr="008A3D5F" w:rsidRDefault="00EB0D15" w:rsidP="00EB0D15">
      <w:pPr>
        <w:pStyle w:val="NormaleWeb"/>
        <w:jc w:val="both"/>
      </w:pPr>
      <w:r w:rsidRPr="008A3D5F">
        <w:t xml:space="preserve">Nello sport inclusivo, la </w:t>
      </w:r>
      <w:r w:rsidRPr="008A3D5F">
        <w:rPr>
          <w:b/>
        </w:rPr>
        <w:t>S.S. Lazio Nuoto</w:t>
      </w:r>
      <w:r w:rsidRPr="008A3D5F">
        <w:t xml:space="preserve"> è stata premiata per “Vincere senza limiti”, un programma per potenziare il nuoto e la pallanuoto </w:t>
      </w:r>
      <w:proofErr w:type="spellStart"/>
      <w:r w:rsidRPr="008A3D5F">
        <w:t>paralimpica</w:t>
      </w:r>
      <w:proofErr w:type="spellEnd"/>
      <w:r w:rsidRPr="008A3D5F">
        <w:t xml:space="preserve">, puntando alle </w:t>
      </w:r>
      <w:proofErr w:type="spellStart"/>
      <w:r w:rsidRPr="008A3D5F">
        <w:t>Paralimpiadi</w:t>
      </w:r>
      <w:proofErr w:type="spellEnd"/>
      <w:r w:rsidRPr="008A3D5F">
        <w:t xml:space="preserve"> di Los Angeles 2028. L’</w:t>
      </w:r>
      <w:r w:rsidRPr="008A3D5F">
        <w:rPr>
          <w:b/>
        </w:rPr>
        <w:t>Associazione dell’Unione Rugby Capitolina</w:t>
      </w:r>
      <w:r w:rsidRPr="008A3D5F">
        <w:t xml:space="preserve"> ha presentato “</w:t>
      </w:r>
      <w:proofErr w:type="spellStart"/>
      <w:r w:rsidRPr="008A3D5F">
        <w:t>ImplaccAbili</w:t>
      </w:r>
      <w:proofErr w:type="spellEnd"/>
      <w:r w:rsidRPr="008A3D5F">
        <w:t xml:space="preserve">”, un progetto che coinvolge atleti con e senza disabilità nel rugby a contatto pieno, promuovendo inclusione e collaborazione. Il </w:t>
      </w:r>
      <w:r w:rsidRPr="008A3D5F">
        <w:rPr>
          <w:b/>
        </w:rPr>
        <w:t>Circolo Canottieri 3 Ponti</w:t>
      </w:r>
      <w:r w:rsidRPr="008A3D5F">
        <w:t xml:space="preserve"> ha ottenuto il finanziamento per “Discesa a remi del Danubio 2025”, un’avventura di 300 km tra Vienna e Budapest con equipaggi misti di atleti con disabilità provenienti da Italia, Austria e Germania. Infine, </w:t>
      </w:r>
      <w:r w:rsidRPr="008A3D5F">
        <w:rPr>
          <w:b/>
        </w:rPr>
        <w:t>GET AUT!</w:t>
      </w:r>
      <w:r w:rsidRPr="008A3D5F">
        <w:t xml:space="preserve"> ha avviato un programma di attività motoria per ragazzi autistici tra gli 8 e i 18 anni, in aree di Roma con carenza di servizi per la disabilità.</w:t>
      </w:r>
    </w:p>
    <w:p w14:paraId="425DD4B9" w14:textId="77777777" w:rsidR="00EB0D15" w:rsidRPr="008A3D5F" w:rsidRDefault="00EB0D15" w:rsidP="00EB0D15">
      <w:pPr>
        <w:pStyle w:val="NormaleWeb"/>
        <w:jc w:val="both"/>
      </w:pPr>
      <w:r w:rsidRPr="008A3D5F">
        <w:t xml:space="preserve">Sul fronte dell’assistenza, l’associazione </w:t>
      </w:r>
      <w:r w:rsidRPr="008A3D5F">
        <w:rPr>
          <w:b/>
        </w:rPr>
        <w:t>Fateci Posto</w:t>
      </w:r>
      <w:r w:rsidRPr="008A3D5F">
        <w:t xml:space="preserve"> prosegue il suo impegno a favore di adolescenti autistici ad alto bisogno assistenziale, accompagnandoli nella transizione post-scolastica con laboratori creativi e attività inclusive. </w:t>
      </w:r>
      <w:r w:rsidRPr="008A3D5F">
        <w:rPr>
          <w:b/>
        </w:rPr>
        <w:t>Orma Italia</w:t>
      </w:r>
      <w:r w:rsidRPr="008A3D5F">
        <w:t xml:space="preserve"> offre supporto terapeutico a famiglie di bambini autistici in difficoltà economiche, mentre la </w:t>
      </w:r>
      <w:r w:rsidRPr="008A3D5F">
        <w:rPr>
          <w:b/>
        </w:rPr>
        <w:t>Fondazione Cervelli Ribelli</w:t>
      </w:r>
      <w:r w:rsidRPr="008A3D5F">
        <w:t xml:space="preserve"> realizzerà un laboratorio socio-educativo per ragazzi autistici, con corsi di ceramica, musica e fotografia. </w:t>
      </w:r>
      <w:proofErr w:type="spellStart"/>
      <w:r w:rsidRPr="008A3D5F">
        <w:rPr>
          <w:b/>
        </w:rPr>
        <w:t>ItaliaCamp</w:t>
      </w:r>
      <w:proofErr w:type="spellEnd"/>
      <w:r w:rsidRPr="008A3D5F">
        <w:t>, infine, è stata premiata per un programma di formazione digitale e accompagnamento al lavoro per persone con disabilità motoria.</w:t>
      </w:r>
    </w:p>
    <w:p w14:paraId="74066F42" w14:textId="77777777" w:rsidR="00EB0D15" w:rsidRPr="00167B18" w:rsidRDefault="00EB0D15" w:rsidP="00EB0D15">
      <w:pPr>
        <w:jc w:val="both"/>
        <w:rPr>
          <w:rFonts w:ascii="Times New Roman" w:eastAsia="Times New Roman" w:hAnsi="Times New Roman" w:cs="Times New Roman"/>
          <w:lang w:eastAsia="it-IT"/>
        </w:rPr>
      </w:pPr>
      <w:r w:rsidRPr="00167B18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La Fondazione Baroni</w:t>
      </w:r>
    </w:p>
    <w:p w14:paraId="35E71B3B" w14:textId="500A75DD" w:rsidR="00EB0D15" w:rsidRPr="002C4428" w:rsidRDefault="00EB0D15" w:rsidP="00EB0D15">
      <w:pPr>
        <w:jc w:val="both"/>
        <w:rPr>
          <w:rFonts w:ascii="Times New Roman" w:hAnsi="Times New Roman" w:cs="Times New Roman"/>
          <w:lang w:eastAsia="it-IT"/>
        </w:rPr>
      </w:pPr>
      <w:r w:rsidRPr="00167B18">
        <w:rPr>
          <w:rFonts w:ascii="Times New Roman" w:hAnsi="Times New Roman" w:cs="Times New Roman"/>
          <w:color w:val="000000"/>
          <w:lang w:eastAsia="it-IT"/>
        </w:rPr>
        <w:t xml:space="preserve">La Fondazione </w:t>
      </w:r>
      <w:proofErr w:type="spellStart"/>
      <w:r w:rsidRPr="00167B18">
        <w:rPr>
          <w:rFonts w:ascii="Times New Roman" w:hAnsi="Times New Roman" w:cs="Times New Roman"/>
          <w:color w:val="000000"/>
          <w:lang w:eastAsia="it-IT"/>
        </w:rPr>
        <w:t>Giovan</w:t>
      </w:r>
      <w:proofErr w:type="spellEnd"/>
      <w:r w:rsidRPr="00167B18">
        <w:rPr>
          <w:rFonts w:ascii="Times New Roman" w:hAnsi="Times New Roman" w:cs="Times New Roman"/>
          <w:color w:val="000000"/>
          <w:lang w:eastAsia="it-IT"/>
        </w:rPr>
        <w:t xml:space="preserve"> Battista Baroni è stata costituita nel 1972. Sin dai primi anni ha sostenuto numerosi progetti ed iniziative di solidarietà a favore di enti, associazioni e persone affette da deficit e lesioni </w:t>
      </w:r>
      <w:r w:rsidRPr="00167B18">
        <w:rPr>
          <w:rFonts w:ascii="Times New Roman" w:hAnsi="Times New Roman" w:cs="Times New Roman"/>
          <w:lang w:eastAsia="it-IT"/>
        </w:rPr>
        <w:t>neurologici</w:t>
      </w:r>
      <w:r w:rsidRPr="00167B18">
        <w:rPr>
          <w:rFonts w:ascii="Times New Roman" w:hAnsi="Times New Roman" w:cs="Times New Roman"/>
          <w:color w:val="000000"/>
          <w:lang w:eastAsia="it-IT"/>
        </w:rPr>
        <w:t xml:space="preserve"> e motori. </w:t>
      </w:r>
      <w:r>
        <w:rPr>
          <w:rFonts w:ascii="Times New Roman" w:hAnsi="Times New Roman" w:cs="Times New Roman"/>
          <w:color w:val="000000"/>
          <w:lang w:eastAsia="it-IT"/>
        </w:rPr>
        <w:t>Nella sua attività</w:t>
      </w:r>
      <w:r w:rsidRPr="00167B18">
        <w:rPr>
          <w:rFonts w:ascii="Times New Roman" w:hAnsi="Times New Roman" w:cs="Times New Roman"/>
          <w:color w:val="000000"/>
          <w:lang w:eastAsia="it-IT"/>
        </w:rPr>
        <w:t xml:space="preserve"> la Fondazione Baroni ha destinato circa 8 milioni euro tra opere di bene e ricerca scientifica. </w:t>
      </w:r>
    </w:p>
    <w:p w14:paraId="1337E764" w14:textId="5907A6E7" w:rsidR="007330CA" w:rsidRPr="00411B82" w:rsidRDefault="007330CA" w:rsidP="00411B82">
      <w:pPr>
        <w:jc w:val="both"/>
        <w:rPr>
          <w:rFonts w:ascii="Times New Roman" w:hAnsi="Times New Roman" w:cs="Times New Roman"/>
          <w:sz w:val="23"/>
          <w:szCs w:val="23"/>
          <w:lang w:eastAsia="it-IT"/>
        </w:rPr>
      </w:pPr>
    </w:p>
    <w:sectPr w:rsidR="007330CA" w:rsidRPr="00411B82" w:rsidSect="00E83BA2">
      <w:headerReference w:type="default" r:id="rId7"/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6B6D84" w14:textId="77777777" w:rsidR="00312D73" w:rsidRDefault="00312D73" w:rsidP="00EF4E0F">
      <w:r>
        <w:separator/>
      </w:r>
    </w:p>
  </w:endnote>
  <w:endnote w:type="continuationSeparator" w:id="0">
    <w:p w14:paraId="746AA135" w14:textId="77777777" w:rsidR="00312D73" w:rsidRDefault="00312D73" w:rsidP="00EF4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 Light">
    <w:panose1 w:val="02000403000000020004"/>
    <w:charset w:val="00"/>
    <w:family w:val="swiss"/>
    <w:pitch w:val="variable"/>
    <w:sig w:usb0="A00002FF" w:usb1="5000205B" w:usb2="00000002" w:usb3="00000000" w:csb0="0000000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113D2E" w14:textId="77777777" w:rsidR="00EF4E0F" w:rsidRPr="00E33EC5" w:rsidRDefault="00EF4E0F" w:rsidP="00EF4E0F">
    <w:pPr>
      <w:shd w:val="clear" w:color="auto" w:fill="FFFFFF"/>
      <w:rPr>
        <w:rFonts w:ascii="Tahoma" w:eastAsia="Times New Roman" w:hAnsi="Tahoma" w:cs="Tahoma"/>
        <w:color w:val="222222"/>
        <w:sz w:val="21"/>
        <w:szCs w:val="21"/>
        <w:lang w:eastAsia="it-IT"/>
      </w:rPr>
    </w:pPr>
    <w:r w:rsidRPr="00E33EC5">
      <w:rPr>
        <w:rFonts w:ascii="Times New Roman" w:eastAsia="Times New Roman" w:hAnsi="Times New Roman" w:cs="Times New Roman"/>
        <w:b/>
        <w:bCs/>
        <w:color w:val="222222"/>
        <w:sz w:val="21"/>
        <w:szCs w:val="21"/>
        <w:lang w:eastAsia="it-IT"/>
      </w:rPr>
      <w:t>UFFICIO STAMPA FONDAZIONE BARONI </w:t>
    </w:r>
  </w:p>
  <w:p w14:paraId="0464FF4E" w14:textId="77777777" w:rsidR="00EF4E0F" w:rsidRPr="00E33EC5" w:rsidRDefault="00EF4E0F" w:rsidP="00EF4E0F">
    <w:pPr>
      <w:shd w:val="clear" w:color="auto" w:fill="FFFFFF"/>
      <w:rPr>
        <w:rFonts w:ascii="Tahoma" w:eastAsia="Times New Roman" w:hAnsi="Tahoma" w:cs="Tahoma"/>
        <w:color w:val="222222"/>
        <w:sz w:val="21"/>
        <w:szCs w:val="21"/>
        <w:lang w:eastAsia="it-IT"/>
      </w:rPr>
    </w:pPr>
    <w:proofErr w:type="spellStart"/>
    <w:r w:rsidRPr="00E33EC5">
      <w:rPr>
        <w:rFonts w:ascii="Times New Roman" w:eastAsia="Times New Roman" w:hAnsi="Times New Roman" w:cs="Times New Roman"/>
        <w:b/>
        <w:bCs/>
        <w:i/>
        <w:iCs/>
        <w:color w:val="4F81BD"/>
        <w:sz w:val="21"/>
        <w:szCs w:val="21"/>
        <w:lang w:eastAsia="it-IT"/>
      </w:rPr>
      <w:t>Dol</w:t>
    </w:r>
    <w:proofErr w:type="spellEnd"/>
    <w:r w:rsidRPr="00E33EC5">
      <w:rPr>
        <w:rFonts w:ascii="Times New Roman" w:eastAsia="Times New Roman" w:hAnsi="Times New Roman" w:cs="Times New Roman"/>
        <w:b/>
        <w:bCs/>
        <w:i/>
        <w:iCs/>
        <w:color w:val="4F81BD"/>
        <w:sz w:val="21"/>
        <w:szCs w:val="21"/>
        <w:lang w:eastAsia="it-IT"/>
      </w:rPr>
      <w:t xml:space="preserve"> – Comunicazione e nuovi media</w:t>
    </w:r>
  </w:p>
  <w:p w14:paraId="31A314E6" w14:textId="77777777" w:rsidR="00EF4E0F" w:rsidRPr="00E33EC5" w:rsidRDefault="00EF4E0F" w:rsidP="00EF4E0F">
    <w:pPr>
      <w:shd w:val="clear" w:color="auto" w:fill="FFFFFF"/>
      <w:rPr>
        <w:rFonts w:ascii="Tahoma" w:eastAsia="Times New Roman" w:hAnsi="Tahoma" w:cs="Tahoma"/>
        <w:color w:val="222222"/>
        <w:sz w:val="21"/>
        <w:szCs w:val="21"/>
        <w:lang w:eastAsia="it-IT"/>
      </w:rPr>
    </w:pPr>
    <w:r w:rsidRPr="00E33EC5">
      <w:rPr>
        <w:rFonts w:ascii="Times New Roman" w:eastAsia="Times New Roman" w:hAnsi="Times New Roman" w:cs="Times New Roman"/>
        <w:color w:val="222222"/>
        <w:sz w:val="21"/>
        <w:szCs w:val="21"/>
        <w:lang w:eastAsia="it-IT"/>
      </w:rPr>
      <w:t>Benedetta Giardini: +39 338 4664331</w:t>
    </w:r>
  </w:p>
  <w:p w14:paraId="586592EB" w14:textId="77777777" w:rsidR="00EF4E0F" w:rsidRPr="00E33EC5" w:rsidRDefault="00312D73" w:rsidP="00EF4E0F">
    <w:pPr>
      <w:shd w:val="clear" w:color="auto" w:fill="FFFFFF"/>
      <w:rPr>
        <w:rFonts w:ascii="Tahoma" w:eastAsia="Times New Roman" w:hAnsi="Tahoma" w:cs="Tahoma"/>
        <w:color w:val="222222"/>
        <w:sz w:val="21"/>
        <w:szCs w:val="21"/>
        <w:lang w:eastAsia="it-IT"/>
      </w:rPr>
    </w:pPr>
    <w:hyperlink r:id="rId1" w:tgtFrame="_blank" w:history="1">
      <w:r w:rsidR="00EF4E0F" w:rsidRPr="00E33EC5">
        <w:rPr>
          <w:rFonts w:ascii="Times New Roman" w:eastAsia="Times New Roman" w:hAnsi="Times New Roman" w:cs="Times New Roman"/>
          <w:color w:val="1155CC"/>
          <w:sz w:val="21"/>
          <w:szCs w:val="21"/>
          <w:u w:val="single"/>
          <w:lang w:eastAsia="it-IT"/>
        </w:rPr>
        <w:t>b.giardini@dol.it</w:t>
      </w:r>
    </w:hyperlink>
  </w:p>
  <w:p w14:paraId="4BC239A1" w14:textId="77777777" w:rsidR="00EF4E0F" w:rsidRPr="00E33EC5" w:rsidRDefault="00EF4E0F">
    <w:pPr>
      <w:pStyle w:val="Pidipagina"/>
      <w:rPr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857F7B" w14:textId="77777777" w:rsidR="00312D73" w:rsidRDefault="00312D73" w:rsidP="00EF4E0F">
      <w:r>
        <w:separator/>
      </w:r>
    </w:p>
  </w:footnote>
  <w:footnote w:type="continuationSeparator" w:id="0">
    <w:p w14:paraId="6C74545A" w14:textId="77777777" w:rsidR="00312D73" w:rsidRDefault="00312D73" w:rsidP="00EF4E0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B00EDE" w14:textId="77777777" w:rsidR="00EF4E0F" w:rsidRDefault="00EF4E0F" w:rsidP="00331C70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26C3260E" wp14:editId="19E2927D">
          <wp:extent cx="4471366" cy="521783"/>
          <wp:effectExtent l="0" t="0" r="0" b="1206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FOND_BARONI_ORIZZONTALE-90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60897" cy="5672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9D3002"/>
    <w:multiLevelType w:val="multilevel"/>
    <w:tmpl w:val="DDFCB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4"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E0F"/>
    <w:rsid w:val="00003579"/>
    <w:rsid w:val="00006A78"/>
    <w:rsid w:val="00030532"/>
    <w:rsid w:val="00036DA8"/>
    <w:rsid w:val="00077151"/>
    <w:rsid w:val="00082F94"/>
    <w:rsid w:val="0009149B"/>
    <w:rsid w:val="000A1269"/>
    <w:rsid w:val="00127C40"/>
    <w:rsid w:val="00167B18"/>
    <w:rsid w:val="00170519"/>
    <w:rsid w:val="001D6E6E"/>
    <w:rsid w:val="001F5012"/>
    <w:rsid w:val="00273274"/>
    <w:rsid w:val="002A4565"/>
    <w:rsid w:val="002F6A04"/>
    <w:rsid w:val="00304D11"/>
    <w:rsid w:val="00312D73"/>
    <w:rsid w:val="00331C70"/>
    <w:rsid w:val="00335C52"/>
    <w:rsid w:val="00335E98"/>
    <w:rsid w:val="00381B3C"/>
    <w:rsid w:val="003B15F9"/>
    <w:rsid w:val="003B20F5"/>
    <w:rsid w:val="003B3145"/>
    <w:rsid w:val="003B7267"/>
    <w:rsid w:val="003C0D13"/>
    <w:rsid w:val="003D15D0"/>
    <w:rsid w:val="003D1661"/>
    <w:rsid w:val="003E44CB"/>
    <w:rsid w:val="00411B82"/>
    <w:rsid w:val="00454855"/>
    <w:rsid w:val="00462FE5"/>
    <w:rsid w:val="004707A6"/>
    <w:rsid w:val="004741DF"/>
    <w:rsid w:val="004D31B6"/>
    <w:rsid w:val="004F34D3"/>
    <w:rsid w:val="004F6E3F"/>
    <w:rsid w:val="00505824"/>
    <w:rsid w:val="00505C70"/>
    <w:rsid w:val="00524D1D"/>
    <w:rsid w:val="00536AAB"/>
    <w:rsid w:val="00542AD7"/>
    <w:rsid w:val="00566C90"/>
    <w:rsid w:val="005768F5"/>
    <w:rsid w:val="005802AA"/>
    <w:rsid w:val="00584979"/>
    <w:rsid w:val="005C57C1"/>
    <w:rsid w:val="005D5451"/>
    <w:rsid w:val="005E17D9"/>
    <w:rsid w:val="005E25AF"/>
    <w:rsid w:val="005E5066"/>
    <w:rsid w:val="00625E3A"/>
    <w:rsid w:val="00632E64"/>
    <w:rsid w:val="006678C0"/>
    <w:rsid w:val="007120F0"/>
    <w:rsid w:val="007330CA"/>
    <w:rsid w:val="00734102"/>
    <w:rsid w:val="00746AD2"/>
    <w:rsid w:val="0078231D"/>
    <w:rsid w:val="007A5DC8"/>
    <w:rsid w:val="007B19B1"/>
    <w:rsid w:val="007F1483"/>
    <w:rsid w:val="008110A3"/>
    <w:rsid w:val="00813E04"/>
    <w:rsid w:val="00827E7F"/>
    <w:rsid w:val="00831235"/>
    <w:rsid w:val="00877A09"/>
    <w:rsid w:val="008915DA"/>
    <w:rsid w:val="008B20E8"/>
    <w:rsid w:val="008D1839"/>
    <w:rsid w:val="008E02DB"/>
    <w:rsid w:val="008E29B5"/>
    <w:rsid w:val="00971798"/>
    <w:rsid w:val="009B2155"/>
    <w:rsid w:val="009C347C"/>
    <w:rsid w:val="009C7188"/>
    <w:rsid w:val="009D1E58"/>
    <w:rsid w:val="00A40D3C"/>
    <w:rsid w:val="00A507C3"/>
    <w:rsid w:val="00A72F66"/>
    <w:rsid w:val="00A97567"/>
    <w:rsid w:val="00AB48FC"/>
    <w:rsid w:val="00AC69F2"/>
    <w:rsid w:val="00B12A56"/>
    <w:rsid w:val="00B466FC"/>
    <w:rsid w:val="00B93FFC"/>
    <w:rsid w:val="00B95813"/>
    <w:rsid w:val="00BB16C9"/>
    <w:rsid w:val="00C17D97"/>
    <w:rsid w:val="00C46FB1"/>
    <w:rsid w:val="00C50CDF"/>
    <w:rsid w:val="00C710AE"/>
    <w:rsid w:val="00C84F55"/>
    <w:rsid w:val="00D208BF"/>
    <w:rsid w:val="00D61770"/>
    <w:rsid w:val="00DB01E2"/>
    <w:rsid w:val="00DE63B6"/>
    <w:rsid w:val="00E103BC"/>
    <w:rsid w:val="00E16B44"/>
    <w:rsid w:val="00E33EC5"/>
    <w:rsid w:val="00E37249"/>
    <w:rsid w:val="00E64021"/>
    <w:rsid w:val="00E66A47"/>
    <w:rsid w:val="00E83BA2"/>
    <w:rsid w:val="00EB0D15"/>
    <w:rsid w:val="00EB0D2D"/>
    <w:rsid w:val="00EB3B11"/>
    <w:rsid w:val="00EC4384"/>
    <w:rsid w:val="00EE43A7"/>
    <w:rsid w:val="00EF4E0F"/>
    <w:rsid w:val="00F829EE"/>
    <w:rsid w:val="00F9229D"/>
    <w:rsid w:val="00F9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69F6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F4E0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F4E0F"/>
  </w:style>
  <w:style w:type="paragraph" w:styleId="Pidipagina">
    <w:name w:val="footer"/>
    <w:basedOn w:val="Normale"/>
    <w:link w:val="PidipaginaCarattere"/>
    <w:uiPriority w:val="99"/>
    <w:unhideWhenUsed/>
    <w:rsid w:val="00EF4E0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F4E0F"/>
  </w:style>
  <w:style w:type="character" w:styleId="Collegamentoipertestuale">
    <w:name w:val="Hyperlink"/>
    <w:basedOn w:val="Carpredefinitoparagrafo"/>
    <w:uiPriority w:val="99"/>
    <w:semiHidden/>
    <w:unhideWhenUsed/>
    <w:rsid w:val="00EF4E0F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EF4E0F"/>
    <w:pPr>
      <w:spacing w:before="100" w:beforeAutospacing="1" w:after="100" w:afterAutospacing="1"/>
    </w:pPr>
    <w:rPr>
      <w:rFonts w:ascii="Times New Roman" w:hAnsi="Times New Roman" w:cs="Times New Roman"/>
      <w:lang w:eastAsia="it-IT"/>
    </w:rPr>
  </w:style>
  <w:style w:type="character" w:styleId="Enfasigrassetto">
    <w:name w:val="Strong"/>
    <w:basedOn w:val="Carpredefinitoparagrafo"/>
    <w:uiPriority w:val="22"/>
    <w:qFormat/>
    <w:rsid w:val="007330CA"/>
    <w:rPr>
      <w:b/>
      <w:bCs/>
    </w:rPr>
  </w:style>
  <w:style w:type="character" w:styleId="Enfasicorsivo">
    <w:name w:val="Emphasis"/>
    <w:basedOn w:val="Carpredefinitoparagrafo"/>
    <w:uiPriority w:val="20"/>
    <w:qFormat/>
    <w:rsid w:val="007F1483"/>
    <w:rPr>
      <w:i/>
      <w:iCs/>
    </w:rPr>
  </w:style>
  <w:style w:type="paragraph" w:customStyle="1" w:styleId="gsc-big-numbersdescription">
    <w:name w:val="gsc-big-numbers__description"/>
    <w:basedOn w:val="Normale"/>
    <w:rsid w:val="009C7188"/>
    <w:pPr>
      <w:spacing w:before="100" w:beforeAutospacing="1" w:after="100" w:afterAutospacing="1"/>
    </w:pPr>
    <w:rPr>
      <w:rFonts w:ascii="Times New Roman" w:hAnsi="Times New Roman" w:cs="Times New Roman"/>
      <w:lang w:eastAsia="it-IT"/>
    </w:rPr>
  </w:style>
  <w:style w:type="paragraph" w:customStyle="1" w:styleId="p1">
    <w:name w:val="p1"/>
    <w:basedOn w:val="Normale"/>
    <w:rsid w:val="00411B82"/>
    <w:rPr>
      <w:rFonts w:ascii="Helvetica Neue Light" w:hAnsi="Helvetica Neue Light" w:cs="Times New Roman"/>
      <w:color w:val="000000"/>
      <w:sz w:val="39"/>
      <w:szCs w:val="39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8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1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6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19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3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25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1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577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79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7284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64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5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47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63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.giardini@dol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2</Pages>
  <Words>847</Words>
  <Characters>5061</Characters>
  <Application>Microsoft Macintosh Word</Application>
  <DocSecurity>0</DocSecurity>
  <Lines>69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27</cp:revision>
  <dcterms:created xsi:type="dcterms:W3CDTF">2024-10-18T10:27:00Z</dcterms:created>
  <dcterms:modified xsi:type="dcterms:W3CDTF">2025-03-20T11:30:00Z</dcterms:modified>
</cp:coreProperties>
</file>